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7D6" w:rsidRDefault="00BE17D6" w:rsidP="00BE17D6">
      <w:pPr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9"/>
      </w:tblGrid>
      <w:tr w:rsidR="00BE17D6" w:rsidTr="00BE17D6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6" w:rsidRDefault="00BE17D6">
            <w:pPr>
              <w:spacing w:line="276" w:lineRule="auto"/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EDITAL DE AUDIÊNCIA PÚBLICA</w:t>
            </w:r>
          </w:p>
          <w:p w:rsidR="00BE17D6" w:rsidRDefault="00BE17D6">
            <w:pPr>
              <w:spacing w:line="276" w:lineRule="auto"/>
              <w:jc w:val="both"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  <w:t xml:space="preserve">       </w:t>
            </w:r>
            <w:proofErr w:type="gramStart"/>
            <w:r>
              <w:rPr>
                <w:rFonts w:ascii="Calibri" w:hAnsi="Calibri"/>
                <w:sz w:val="24"/>
                <w:szCs w:val="24"/>
                <w:lang w:eastAsia="en-US"/>
              </w:rPr>
              <w:t xml:space="preserve">O Presidente da Comissão de Finanças, Orçamento e Desenvolvimento Econômico da Câmara Municipal de Vereadores de São Miguel das Missões – RS, no uso de suas atribuições, atendendo as disposições da Lei Complementar nº 101/2000, em seu Art. 9º § 4º, 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 xml:space="preserve">CONVOCA </w:t>
            </w:r>
            <w:r>
              <w:rPr>
                <w:rFonts w:ascii="Calibri" w:hAnsi="Calibri"/>
                <w:sz w:val="24"/>
                <w:szCs w:val="24"/>
                <w:lang w:eastAsia="en-US"/>
              </w:rPr>
              <w:t xml:space="preserve">a população do Município de São Miguel das Missões, para 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AUDIÊNCIA PÚBLICA</w:t>
            </w:r>
            <w:r>
              <w:rPr>
                <w:rFonts w:ascii="Calibri" w:hAnsi="Calibri"/>
                <w:sz w:val="24"/>
                <w:szCs w:val="24"/>
                <w:lang w:eastAsia="en-US"/>
              </w:rPr>
              <w:t xml:space="preserve"> no dia 29 de maio do corrente, às 16 horas, no Plenário da Câmara Municipal de São Miguel das Missões, para </w:t>
            </w:r>
            <w:r>
              <w:rPr>
                <w:rFonts w:ascii="Calibri" w:hAnsi="Calibri"/>
                <w:b/>
                <w:sz w:val="24"/>
                <w:szCs w:val="24"/>
                <w:lang w:eastAsia="en-US"/>
              </w:rPr>
              <w:t>DEMONSTRAÇÃO E AVALIAÇÃO DO CUMPRIMENTO DE METAS FISCAIS REFERENTE AO 1º QUADRIMESTRE DO EXERCÍCIO DE 2017</w:t>
            </w:r>
            <w:r>
              <w:rPr>
                <w:rFonts w:ascii="Calibri" w:hAnsi="Calibri"/>
                <w:sz w:val="24"/>
                <w:szCs w:val="24"/>
                <w:lang w:eastAsia="en-US"/>
              </w:rPr>
              <w:t>, de que trata o Art. 4º, § 1º da LC 101, de acordo com a Resolução nº 084, de 15 de maio de 2006.</w:t>
            </w:r>
            <w:proofErr w:type="gramEnd"/>
          </w:p>
          <w:p w:rsidR="00BE17D6" w:rsidRDefault="00BE17D6">
            <w:pPr>
              <w:spacing w:line="276" w:lineRule="auto"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  <w:t xml:space="preserve">                                                               São Miguel das Missões, 08 de maio de 2017.</w:t>
            </w:r>
          </w:p>
          <w:p w:rsidR="00BE17D6" w:rsidRDefault="00BE17D6">
            <w:pPr>
              <w:spacing w:line="276" w:lineRule="auto"/>
              <w:rPr>
                <w:rFonts w:ascii="Calibri" w:hAnsi="Calibri"/>
                <w:sz w:val="24"/>
                <w:szCs w:val="24"/>
                <w:lang w:eastAsia="en-US"/>
              </w:rPr>
            </w:pPr>
          </w:p>
          <w:p w:rsidR="00BE17D6" w:rsidRDefault="00BE17D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  <w:t xml:space="preserve">Ver.  </w:t>
            </w:r>
            <w:r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>EDUARDO DOS SANTOS</w:t>
            </w:r>
          </w:p>
          <w:p w:rsidR="00BE17D6" w:rsidRDefault="00BE17D6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  <w:t>Presidente da Comissão de Finanças,</w:t>
            </w:r>
          </w:p>
          <w:p w:rsidR="00BE17D6" w:rsidRDefault="00BE17D6">
            <w:pPr>
              <w:spacing w:line="276" w:lineRule="auto"/>
              <w:rPr>
                <w:rFonts w:ascii="Calibri" w:hAnsi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  <w:t xml:space="preserve">                                       Orçamento e Desenvolvimento Econômico</w:t>
            </w:r>
          </w:p>
        </w:tc>
      </w:tr>
    </w:tbl>
    <w:p w:rsidR="00726617" w:rsidRDefault="00726617">
      <w:bookmarkStart w:id="0" w:name="_GoBack"/>
      <w:bookmarkEnd w:id="0"/>
    </w:p>
    <w:sectPr w:rsidR="007266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D6"/>
    <w:rsid w:val="00726617"/>
    <w:rsid w:val="00BE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3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CAMARA-Nice</dc:creator>
  <cp:lastModifiedBy>CAMARA-Nice</cp:lastModifiedBy>
  <cp:revision>1</cp:revision>
  <dcterms:created xsi:type="dcterms:W3CDTF">2017-05-10T14:07:00Z</dcterms:created>
  <dcterms:modified xsi:type="dcterms:W3CDTF">2017-05-10T14:07:00Z</dcterms:modified>
</cp:coreProperties>
</file>